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22" w:rsidRPr="00AE6622" w:rsidRDefault="00EB5F44" w:rsidP="00EB5F44">
      <w:pPr>
        <w:pStyle w:val="a4"/>
        <w:rPr>
          <w:b/>
          <w:color w:val="000000"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 xml:space="preserve"> </w:t>
      </w:r>
      <w:r w:rsidR="00455524">
        <w:rPr>
          <w:b/>
          <w:color w:val="000000"/>
          <w:sz w:val="28"/>
          <w:szCs w:val="28"/>
        </w:rPr>
        <w:t>30</w:t>
      </w:r>
      <w:r w:rsidR="00AE6622" w:rsidRPr="00AE6622">
        <w:rPr>
          <w:b/>
          <w:color w:val="000000"/>
          <w:sz w:val="28"/>
          <w:szCs w:val="28"/>
        </w:rPr>
        <w:t>.04.2020</w:t>
      </w:r>
    </w:p>
    <w:p w:rsidR="00EB5F44" w:rsidRPr="00AE6622" w:rsidRDefault="00EB5F44" w:rsidP="00EB5F44">
      <w:pPr>
        <w:pStyle w:val="a4"/>
        <w:rPr>
          <w:b/>
          <w:color w:val="000000"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>Математика</w:t>
      </w:r>
      <w:r w:rsidR="003363A9" w:rsidRPr="00AE6622">
        <w:rPr>
          <w:b/>
          <w:color w:val="000000"/>
          <w:sz w:val="28"/>
          <w:szCs w:val="28"/>
        </w:rPr>
        <w:t>, 3а</w:t>
      </w:r>
      <w:r w:rsidR="00AE6622" w:rsidRPr="00AE6622">
        <w:rPr>
          <w:b/>
          <w:color w:val="000000"/>
          <w:sz w:val="28"/>
          <w:szCs w:val="28"/>
        </w:rPr>
        <w:t xml:space="preserve"> </w:t>
      </w:r>
    </w:p>
    <w:p w:rsidR="00EB5F44" w:rsidRPr="00AE6622" w:rsidRDefault="00EB5F44" w:rsidP="00EB5F44">
      <w:pPr>
        <w:rPr>
          <w:b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 xml:space="preserve">Тема: </w:t>
      </w:r>
      <w:r w:rsidRPr="00AE6622">
        <w:rPr>
          <w:b/>
          <w:sz w:val="28"/>
          <w:szCs w:val="28"/>
        </w:rPr>
        <w:t xml:space="preserve">«Алгоритм письменного умножения на однозначное число» </w:t>
      </w:r>
    </w:p>
    <w:p w:rsidR="00EB5F44" w:rsidRPr="00AE6622" w:rsidRDefault="00EB5F44" w:rsidP="00EB5F44">
      <w:pPr>
        <w:rPr>
          <w:b/>
          <w:sz w:val="28"/>
          <w:szCs w:val="28"/>
        </w:rPr>
      </w:pPr>
      <w:r w:rsidRPr="00AE6622">
        <w:rPr>
          <w:b/>
          <w:sz w:val="28"/>
          <w:szCs w:val="28"/>
        </w:rPr>
        <w:t xml:space="preserve"> </w:t>
      </w: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E6622">
        <w:rPr>
          <w:rFonts w:ascii="Times New Roman" w:hAnsi="Times New Roman"/>
          <w:b/>
          <w:sz w:val="28"/>
          <w:szCs w:val="28"/>
        </w:rPr>
        <w:t>Оборудование: «Математика» М.И.Моро (2 часть);</w:t>
      </w: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E6622">
        <w:rPr>
          <w:rFonts w:ascii="Times New Roman" w:hAnsi="Times New Roman"/>
          <w:b/>
          <w:sz w:val="28"/>
          <w:szCs w:val="28"/>
        </w:rPr>
        <w:t>1.Ознакомься с интересными фактами и теорией.</w:t>
      </w:r>
    </w:p>
    <w:p w:rsidR="00EB5F44" w:rsidRPr="00AE6622" w:rsidRDefault="00EB5F44" w:rsidP="00EB5F44">
      <w:pPr>
        <w:rPr>
          <w:sz w:val="28"/>
          <w:szCs w:val="28"/>
        </w:rPr>
      </w:pPr>
      <w:r w:rsidRPr="00AE6622">
        <w:rPr>
          <w:sz w:val="28"/>
          <w:szCs w:val="28"/>
        </w:rPr>
        <w:t>-Платформа РЭШ (урок 65)</w:t>
      </w:r>
    </w:p>
    <w:p w:rsidR="00EB5F44" w:rsidRPr="00AE6622" w:rsidRDefault="00EB5F44" w:rsidP="00EB5F44">
      <w:pPr>
        <w:rPr>
          <w:sz w:val="28"/>
          <w:szCs w:val="28"/>
        </w:rPr>
      </w:pPr>
    </w:p>
    <w:p w:rsidR="00EB5F44" w:rsidRPr="00AE6622" w:rsidRDefault="009A0941" w:rsidP="00EB5F44">
      <w:pPr>
        <w:rPr>
          <w:sz w:val="28"/>
          <w:szCs w:val="28"/>
        </w:rPr>
      </w:pPr>
      <w:hyperlink r:id="rId5" w:history="1">
        <w:r w:rsidR="00EB5F44" w:rsidRPr="00AE6622">
          <w:rPr>
            <w:rStyle w:val="a3"/>
            <w:color w:val="0000FF"/>
            <w:sz w:val="28"/>
            <w:szCs w:val="28"/>
          </w:rPr>
          <w:t>https://resh.edu.ru/subject/lesson/6236/start/218675/</w:t>
        </w:r>
      </w:hyperlink>
    </w:p>
    <w:p w:rsidR="00AF352F" w:rsidRPr="00AE6622" w:rsidRDefault="00AF352F" w:rsidP="00EB5F44">
      <w:pPr>
        <w:rPr>
          <w:rFonts w:eastAsia="Calibri"/>
          <w:color w:val="0000FF"/>
          <w:sz w:val="28"/>
          <w:szCs w:val="28"/>
          <w:u w:val="single"/>
          <w:lang w:eastAsia="en-US"/>
        </w:rPr>
      </w:pPr>
    </w:p>
    <w:p w:rsidR="00AF352F" w:rsidRPr="00AE6622" w:rsidRDefault="00AF352F" w:rsidP="00AF352F">
      <w:pPr>
        <w:rPr>
          <w:rFonts w:eastAsia="Calibri"/>
          <w:b/>
          <w:color w:val="0000FF"/>
          <w:sz w:val="28"/>
          <w:szCs w:val="28"/>
          <w:lang w:eastAsia="en-US"/>
        </w:rPr>
      </w:pPr>
      <w:r w:rsidRPr="00AE6622">
        <w:rPr>
          <w:rFonts w:eastAsia="Calibri"/>
          <w:color w:val="0000FF"/>
          <w:sz w:val="28"/>
          <w:szCs w:val="28"/>
          <w:u w:val="single"/>
          <w:lang w:eastAsia="en-US"/>
        </w:rPr>
        <w:t xml:space="preserve">-Электронное приложение к учебнику «Математика» (2 </w:t>
      </w:r>
      <w:proofErr w:type="spellStart"/>
      <w:r w:rsidRPr="00AE6622">
        <w:rPr>
          <w:rFonts w:eastAsia="Calibri"/>
          <w:color w:val="0000FF"/>
          <w:sz w:val="28"/>
          <w:szCs w:val="28"/>
          <w:u w:val="single"/>
          <w:lang w:eastAsia="en-US"/>
        </w:rPr>
        <w:t>часть.</w:t>
      </w:r>
      <w:r w:rsidRPr="00AE6622">
        <w:rPr>
          <w:rFonts w:eastAsia="Calibri"/>
          <w:b/>
          <w:color w:val="0000FF"/>
          <w:sz w:val="28"/>
          <w:szCs w:val="28"/>
          <w:lang w:eastAsia="en-US"/>
        </w:rPr>
        <w:t>Раздел</w:t>
      </w:r>
      <w:proofErr w:type="spellEnd"/>
      <w:r w:rsidRPr="00AE6622">
        <w:rPr>
          <w:rFonts w:eastAsia="Calibri"/>
          <w:b/>
          <w:color w:val="0000FF"/>
          <w:sz w:val="28"/>
          <w:szCs w:val="28"/>
          <w:lang w:eastAsia="en-US"/>
        </w:rPr>
        <w:t>: «ЧИСЛА  ОТ 1 ДО 1000.Умножение и деление.» «Тема: «Прием письменного  умножения на однозначное число»</w:t>
      </w:r>
      <w:bookmarkStart w:id="0" w:name="_GoBack"/>
      <w:bookmarkEnd w:id="0"/>
      <w:r w:rsidRPr="00AE6622">
        <w:rPr>
          <w:rFonts w:eastAsia="Calibri"/>
          <w:b/>
          <w:color w:val="0000FF"/>
          <w:sz w:val="28"/>
          <w:szCs w:val="28"/>
          <w:lang w:eastAsia="en-US"/>
        </w:rPr>
        <w:t>)</w:t>
      </w:r>
    </w:p>
    <w:p w:rsidR="00EB5F44" w:rsidRPr="00AE6622" w:rsidRDefault="00EB5F44" w:rsidP="00EB5F44">
      <w:pPr>
        <w:rPr>
          <w:rFonts w:eastAsia="Calibri"/>
          <w:color w:val="0000FF"/>
          <w:sz w:val="28"/>
          <w:szCs w:val="28"/>
          <w:u w:val="single"/>
          <w:lang w:eastAsia="en-US"/>
        </w:rPr>
      </w:pPr>
    </w:p>
    <w:p w:rsidR="00EB5F44" w:rsidRPr="00AE6622" w:rsidRDefault="00EB5F44" w:rsidP="00EB5F44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AE6622">
        <w:rPr>
          <w:rFonts w:eastAsia="Calibri"/>
          <w:b/>
          <w:color w:val="000000" w:themeColor="text1"/>
          <w:sz w:val="28"/>
          <w:szCs w:val="28"/>
          <w:lang w:eastAsia="en-US"/>
        </w:rPr>
        <w:t>2.Работа по учебнику «Математика», М.И.Моро, 2 часть</w:t>
      </w:r>
    </w:p>
    <w:p w:rsidR="00EB5F44" w:rsidRPr="00AE6622" w:rsidRDefault="00EB5F44" w:rsidP="00EB5F44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 xml:space="preserve">-Прочитайте </w:t>
      </w:r>
      <w:r w:rsidR="00F861CB">
        <w:rPr>
          <w:rFonts w:eastAsia="Calibri"/>
          <w:color w:val="000000" w:themeColor="text1"/>
          <w:sz w:val="28"/>
          <w:szCs w:val="28"/>
          <w:lang w:eastAsia="en-US"/>
        </w:rPr>
        <w:t>теоретический материал на стр.89</w:t>
      </w:r>
    </w:p>
    <w:p w:rsidR="00187705" w:rsidRPr="00AE6622" w:rsidRDefault="00187705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>-Вы</w:t>
      </w:r>
      <w:r w:rsidR="00F861CB">
        <w:rPr>
          <w:rFonts w:eastAsia="Calibri"/>
          <w:color w:val="000000" w:themeColor="text1"/>
          <w:sz w:val="28"/>
          <w:szCs w:val="28"/>
          <w:lang w:eastAsia="en-US"/>
        </w:rPr>
        <w:t xml:space="preserve">полни по учебнику задания стр.89 </w:t>
      </w: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>№1(реши с объяснением в столбик),</w:t>
      </w:r>
      <w:r w:rsidR="00AB68FB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F861CB">
        <w:rPr>
          <w:rFonts w:eastAsia="Calibri"/>
          <w:color w:val="000000" w:themeColor="text1"/>
          <w:sz w:val="28"/>
          <w:szCs w:val="28"/>
          <w:lang w:eastAsia="en-US"/>
        </w:rPr>
        <w:t xml:space="preserve"> № 2 (решить задачу), №3</w:t>
      </w: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="00AB68FB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F861CB">
        <w:rPr>
          <w:rFonts w:eastAsia="Calibri"/>
          <w:color w:val="000000" w:themeColor="text1"/>
          <w:sz w:val="28"/>
          <w:szCs w:val="28"/>
          <w:lang w:eastAsia="en-US"/>
        </w:rPr>
        <w:t>№4.</w:t>
      </w: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116A47" w:rsidP="00EB5F4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Домашнее задание</w:t>
      </w:r>
      <w:r w:rsidR="00EB5F44" w:rsidRPr="00AE6622">
        <w:rPr>
          <w:b/>
          <w:sz w:val="28"/>
          <w:szCs w:val="28"/>
          <w:u w:val="single"/>
        </w:rPr>
        <w:t>:</w:t>
      </w:r>
    </w:p>
    <w:p w:rsidR="00EB5F44" w:rsidRPr="00AE6622" w:rsidRDefault="00EB5F44" w:rsidP="00EB5F44">
      <w:pPr>
        <w:rPr>
          <w:b/>
          <w:sz w:val="28"/>
          <w:szCs w:val="28"/>
          <w:u w:val="single"/>
        </w:rPr>
      </w:pPr>
    </w:p>
    <w:p w:rsidR="00116A47" w:rsidRPr="00116A47" w:rsidRDefault="00EB5F44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AE6622">
        <w:rPr>
          <w:rFonts w:ascii="Times New Roman" w:hAnsi="Times New Roman"/>
          <w:sz w:val="28"/>
          <w:szCs w:val="28"/>
        </w:rPr>
        <w:t>Учебн</w:t>
      </w:r>
      <w:r w:rsidR="00F861CB">
        <w:rPr>
          <w:rFonts w:ascii="Times New Roman" w:hAnsi="Times New Roman"/>
          <w:sz w:val="28"/>
          <w:szCs w:val="28"/>
        </w:rPr>
        <w:t>ик с.89</w:t>
      </w:r>
      <w:r w:rsidR="00A95B9C">
        <w:rPr>
          <w:rFonts w:ascii="Times New Roman" w:hAnsi="Times New Roman"/>
          <w:sz w:val="28"/>
          <w:szCs w:val="28"/>
        </w:rPr>
        <w:t xml:space="preserve"> </w:t>
      </w:r>
      <w:r w:rsidR="00187705" w:rsidRPr="00AE6622">
        <w:rPr>
          <w:rFonts w:ascii="Times New Roman" w:hAnsi="Times New Roman"/>
          <w:sz w:val="28"/>
          <w:szCs w:val="28"/>
        </w:rPr>
        <w:t>(запомни алгоритм умножения)</w:t>
      </w:r>
      <w:r w:rsidR="00116A47">
        <w:rPr>
          <w:rFonts w:ascii="Times New Roman" w:hAnsi="Times New Roman"/>
          <w:sz w:val="28"/>
          <w:szCs w:val="28"/>
        </w:rPr>
        <w:t>,</w:t>
      </w:r>
    </w:p>
    <w:p w:rsidR="00EB5F44" w:rsidRPr="00AE6622" w:rsidRDefault="00F861CB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№5</w:t>
      </w:r>
      <w:r w:rsidR="00187705" w:rsidRPr="00AE6622">
        <w:rPr>
          <w:rFonts w:ascii="Times New Roman" w:hAnsi="Times New Roman"/>
          <w:sz w:val="28"/>
          <w:szCs w:val="28"/>
        </w:rPr>
        <w:t xml:space="preserve">, </w:t>
      </w:r>
      <w:r w:rsidR="00116A47">
        <w:rPr>
          <w:rFonts w:ascii="Times New Roman" w:hAnsi="Times New Roman"/>
          <w:sz w:val="28"/>
          <w:szCs w:val="28"/>
        </w:rPr>
        <w:t>№ 6</w:t>
      </w:r>
      <w:r>
        <w:rPr>
          <w:rFonts w:ascii="Times New Roman" w:hAnsi="Times New Roman"/>
          <w:sz w:val="28"/>
          <w:szCs w:val="28"/>
        </w:rPr>
        <w:t>, № 7(столбиком)</w:t>
      </w:r>
      <w:r w:rsidR="00116A47">
        <w:rPr>
          <w:rFonts w:ascii="Times New Roman" w:hAnsi="Times New Roman"/>
          <w:sz w:val="28"/>
          <w:szCs w:val="28"/>
        </w:rPr>
        <w:t>.</w:t>
      </w:r>
    </w:p>
    <w:p w:rsidR="00EB5F44" w:rsidRPr="00AE6622" w:rsidRDefault="00EB5F44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AE6622"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AE662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B5F44" w:rsidRPr="00AE6622" w:rsidRDefault="00EB5F44" w:rsidP="00EB5F44">
      <w:pPr>
        <w:rPr>
          <w:sz w:val="28"/>
          <w:szCs w:val="28"/>
        </w:rPr>
      </w:pPr>
    </w:p>
    <w:p w:rsidR="00EB5F44" w:rsidRPr="00AE6622" w:rsidRDefault="00EB5F44" w:rsidP="00EB5F44">
      <w:pPr>
        <w:rPr>
          <w:sz w:val="28"/>
          <w:szCs w:val="28"/>
        </w:rPr>
      </w:pPr>
    </w:p>
    <w:p w:rsidR="007B2D02" w:rsidRPr="00AE6622" w:rsidRDefault="007B2D02" w:rsidP="007B2D02">
      <w:pPr>
        <w:rPr>
          <w:rFonts w:eastAsia="Calibri"/>
          <w:sz w:val="28"/>
          <w:szCs w:val="28"/>
        </w:rPr>
      </w:pPr>
    </w:p>
    <w:p w:rsidR="007B2D02" w:rsidRDefault="007B2D02"/>
    <w:sectPr w:rsidR="007B2D02" w:rsidSect="00CA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3212F"/>
    <w:rsid w:val="0001549A"/>
    <w:rsid w:val="00116A47"/>
    <w:rsid w:val="00187705"/>
    <w:rsid w:val="003363A9"/>
    <w:rsid w:val="003B4F14"/>
    <w:rsid w:val="00455524"/>
    <w:rsid w:val="005E0733"/>
    <w:rsid w:val="005F2E49"/>
    <w:rsid w:val="00686E28"/>
    <w:rsid w:val="007B2D02"/>
    <w:rsid w:val="0093212F"/>
    <w:rsid w:val="009A0941"/>
    <w:rsid w:val="00A95B9C"/>
    <w:rsid w:val="00AB68FB"/>
    <w:rsid w:val="00AE6622"/>
    <w:rsid w:val="00AF352F"/>
    <w:rsid w:val="00CA6F08"/>
    <w:rsid w:val="00D91BD7"/>
    <w:rsid w:val="00EA61A0"/>
    <w:rsid w:val="00EB5F44"/>
    <w:rsid w:val="00F8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4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F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F44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EB5F4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4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F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F44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EB5F4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6/start/2186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13</cp:revision>
  <dcterms:created xsi:type="dcterms:W3CDTF">2020-04-19T15:01:00Z</dcterms:created>
  <dcterms:modified xsi:type="dcterms:W3CDTF">2020-04-29T17:36:00Z</dcterms:modified>
</cp:coreProperties>
</file>